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B6" w:rsidRP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  <w:r w:rsidRPr="00B235B6">
        <w:rPr>
          <w:rFonts w:ascii="Arial" w:hAnsi="Arial" w:cs="Arial"/>
          <w:b/>
          <w:bCs/>
          <w:sz w:val="28"/>
          <w:szCs w:val="28"/>
          <w:u w:val="single"/>
        </w:rPr>
        <w:t>UAL 74381</w:t>
      </w: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pict>
          <v:rect id="_x0000_s1028" style="position:absolute;margin-left:-8.2pt;margin-top:7.7pt;width:239pt;height:262.5pt;z-index:251662336">
            <v:textbox>
              <w:txbxContent>
                <w:p w:rsidR="00B235B6" w:rsidRDefault="00B235B6">
                  <w:r w:rsidRPr="00B235B6">
                    <w:drawing>
                      <wp:inline distT="0" distB="0" distL="0" distR="0">
                        <wp:extent cx="2842895" cy="3124338"/>
                        <wp:effectExtent l="19050" t="0" r="0" b="0"/>
                        <wp:docPr id="6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2895" cy="31243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87628" w:rsidRPr="00987628" w:rsidRDefault="00987628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noProof/>
          <w:sz w:val="28"/>
          <w:szCs w:val="28"/>
        </w:rPr>
        <w:pict>
          <v:rect id="_x0000_s1027" style="position:absolute;margin-left:250.3pt;margin-top:5.3pt;width:260.05pt;height:124.45pt;z-index:251661312;mso-wrap-style:none">
            <v:textbox style="mso-next-textbox:#_x0000_s1027;mso-fit-shape-to-text:t">
              <w:txbxContent>
                <w:p w:rsidR="00987628" w:rsidRDefault="00987628">
                  <w:r>
                    <w:rPr>
                      <w:noProof/>
                    </w:rPr>
                    <w:drawing>
                      <wp:inline distT="0" distB="0" distL="0" distR="0">
                        <wp:extent cx="3289929" cy="1746250"/>
                        <wp:effectExtent l="19050" t="0" r="5721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89929" cy="1746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87628" w:rsidRDefault="00987628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Default="00B235B6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</w:p>
    <w:p w:rsidR="00B235B6" w:rsidRPr="00E35682" w:rsidRDefault="00B235B6" w:rsidP="00B235B6">
      <w:pPr>
        <w:rPr>
          <w:rFonts w:asciiTheme="majorBidi" w:hAnsiTheme="majorBidi" w:cstheme="majorBidi"/>
        </w:rPr>
      </w:pPr>
      <w:r w:rsidRPr="00E35682">
        <w:rPr>
          <w:rFonts w:asciiTheme="majorBidi" w:hAnsiTheme="majorBidi" w:cstheme="majorBidi"/>
        </w:rPr>
        <w:t>Le circuit intégré TTL 74283 est un additionneur de deux nombres à 4 bits.</w:t>
      </w:r>
    </w:p>
    <w:tbl>
      <w:tblPr>
        <w:tblStyle w:val="Grilledutableau"/>
        <w:tblW w:w="5000" w:type="pct"/>
        <w:jc w:val="center"/>
        <w:tblLook w:val="04A0"/>
      </w:tblPr>
      <w:tblGrid>
        <w:gridCol w:w="5196"/>
        <w:gridCol w:w="4941"/>
      </w:tblGrid>
      <w:tr w:rsidR="00B235B6" w:rsidRPr="00E35682" w:rsidTr="008C0919">
        <w:trPr>
          <w:jc w:val="center"/>
        </w:trPr>
        <w:tc>
          <w:tcPr>
            <w:tcW w:w="2563" w:type="pct"/>
            <w:vAlign w:val="center"/>
          </w:tcPr>
          <w:p w:rsidR="00B235B6" w:rsidRPr="00E35682" w:rsidRDefault="00B235B6" w:rsidP="00B235B6">
            <w:pPr>
              <w:pStyle w:val="Titre3"/>
              <w:spacing w:line="240" w:lineRule="auto"/>
              <w:outlineLvl w:val="2"/>
              <w:rPr>
                <w:rFonts w:asciiTheme="majorBidi" w:hAnsiTheme="majorBidi"/>
                <w:color w:val="auto"/>
                <w:szCs w:val="24"/>
              </w:rPr>
            </w:pPr>
            <w:r w:rsidRPr="00E35682">
              <w:rPr>
                <w:rFonts w:asciiTheme="majorBidi" w:hAnsiTheme="majorBidi"/>
                <w:color w:val="auto"/>
                <w:szCs w:val="24"/>
              </w:rPr>
              <w:t>Brochage :</w:t>
            </w:r>
          </w:p>
        </w:tc>
        <w:tc>
          <w:tcPr>
            <w:tcW w:w="2437" w:type="pct"/>
            <w:vAlign w:val="center"/>
          </w:tcPr>
          <w:p w:rsidR="00B235B6" w:rsidRPr="00E35682" w:rsidRDefault="00B235B6" w:rsidP="00B235B6">
            <w:pPr>
              <w:pStyle w:val="Titre3"/>
              <w:spacing w:line="240" w:lineRule="auto"/>
              <w:outlineLvl w:val="2"/>
              <w:rPr>
                <w:rFonts w:asciiTheme="majorBidi" w:hAnsiTheme="majorBidi"/>
                <w:color w:val="auto"/>
                <w:szCs w:val="24"/>
              </w:rPr>
            </w:pPr>
            <w:r w:rsidRPr="00E35682">
              <w:rPr>
                <w:rFonts w:asciiTheme="majorBidi" w:hAnsiTheme="majorBidi"/>
                <w:color w:val="auto"/>
                <w:szCs w:val="24"/>
              </w:rPr>
              <w:t>Symbole :</w:t>
            </w:r>
          </w:p>
        </w:tc>
      </w:tr>
      <w:tr w:rsidR="00B235B6" w:rsidRPr="00E35682" w:rsidTr="008C0919">
        <w:trPr>
          <w:jc w:val="center"/>
        </w:trPr>
        <w:tc>
          <w:tcPr>
            <w:tcW w:w="2563" w:type="pct"/>
            <w:vAlign w:val="center"/>
          </w:tcPr>
          <w:p w:rsidR="00B235B6" w:rsidRPr="00E35682" w:rsidRDefault="00B235B6" w:rsidP="008C09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35682">
              <w:rPr>
                <w:rFonts w:asciiTheme="majorBidi" w:hAnsiTheme="majorBidi" w:cstheme="majorBidi"/>
                <w:noProof/>
                <w:szCs w:val="24"/>
              </w:rPr>
              <w:drawing>
                <wp:inline distT="0" distB="0" distL="0" distR="0">
                  <wp:extent cx="1752600" cy="1853573"/>
                  <wp:effectExtent l="19050" t="0" r="0" b="0"/>
                  <wp:docPr id="2" name="Image 3" descr="C:\Users\info sud\Desktop\s2011812015244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nfo sud\Desktop\s2011812015244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5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442" t="5166" r="12517"/>
                          <a:stretch/>
                        </pic:blipFill>
                        <pic:spPr bwMode="auto">
                          <a:xfrm>
                            <a:off x="0" y="0"/>
                            <a:ext cx="1752873" cy="185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7" w:type="pct"/>
            <w:vAlign w:val="center"/>
          </w:tcPr>
          <w:p w:rsidR="00B235B6" w:rsidRPr="00E35682" w:rsidRDefault="00B235B6" w:rsidP="008C0919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:rsidR="00B235B6" w:rsidRPr="00E35682" w:rsidRDefault="00B235B6" w:rsidP="008C091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E35682">
              <w:rPr>
                <w:rFonts w:asciiTheme="majorBidi" w:hAnsiTheme="majorBidi" w:cstheme="majorBidi"/>
                <w:noProof/>
                <w:szCs w:val="24"/>
              </w:rPr>
              <w:drawing>
                <wp:inline distT="0" distB="0" distL="0" distR="0">
                  <wp:extent cx="1266059" cy="1498600"/>
                  <wp:effectExtent l="1905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563" t="43140" r="41556" b="42907"/>
                          <a:stretch/>
                        </pic:blipFill>
                        <pic:spPr bwMode="auto">
                          <a:xfrm>
                            <a:off x="0" y="0"/>
                            <a:ext cx="1266059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7628" w:rsidRPr="00594FB0" w:rsidRDefault="00987628" w:rsidP="00987628">
      <w:pPr>
        <w:tabs>
          <w:tab w:val="center" w:pos="4960"/>
        </w:tabs>
        <w:rPr>
          <w:rFonts w:ascii="Arial" w:hAnsi="Arial" w:cs="Arial"/>
          <w:b/>
          <w:bCs/>
          <w:sz w:val="28"/>
          <w:szCs w:val="28"/>
          <w:u w:val="single"/>
        </w:rPr>
      </w:pPr>
      <w:r w:rsidRPr="00594FB0">
        <w:rPr>
          <w:rFonts w:ascii="Arial" w:hAnsi="Arial" w:cs="Arial"/>
          <w:b/>
          <w:bCs/>
          <w:sz w:val="28"/>
          <w:szCs w:val="28"/>
          <w:u w:val="single"/>
        </w:rPr>
        <w:t>Schéma du brochage et table de vérité du CI 7485</w:t>
      </w:r>
      <w:r w:rsidRPr="00594FB0">
        <w:rPr>
          <w:rFonts w:ascii="Arial" w:hAnsi="Arial" w:cs="Arial"/>
          <w:b/>
          <w:bCs/>
          <w:sz w:val="28"/>
          <w:szCs w:val="28"/>
          <w:u w:val="single"/>
        </w:rPr>
        <w:tab/>
      </w:r>
    </w:p>
    <w:p w:rsidR="00BF3D3C" w:rsidRPr="00987628" w:rsidRDefault="00987628" w:rsidP="00987628">
      <w:pPr>
        <w:rPr>
          <w:rFonts w:ascii="Arial" w:hAnsi="Arial" w:cs="Arial"/>
          <w:b/>
          <w:bCs/>
        </w:rPr>
      </w:pPr>
      <w:r w:rsidRPr="00594FB0">
        <w:rPr>
          <w:rFonts w:ascii="Arial" w:hAnsi="Arial" w:cs="Arial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pt;margin-top:6.3pt;width:334.8pt;height:162.05pt;z-index:251660288" strokecolor="white">
            <v:textbox style="mso-next-textbox:#_x0000_s1026">
              <w:txbxContent>
                <w:tbl>
                  <w:tblPr>
                    <w:tblW w:w="629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719"/>
                    <w:gridCol w:w="719"/>
                    <w:gridCol w:w="719"/>
                    <w:gridCol w:w="719"/>
                    <w:gridCol w:w="541"/>
                    <w:gridCol w:w="578"/>
                    <w:gridCol w:w="579"/>
                    <w:gridCol w:w="541"/>
                    <w:gridCol w:w="579"/>
                    <w:gridCol w:w="600"/>
                  </w:tblGrid>
                  <w:tr w:rsidR="00987628">
                    <w:tc>
                      <w:tcPr>
                        <w:tcW w:w="2806" w:type="dxa"/>
                        <w:gridSpan w:val="4"/>
                        <w:vMerge w:val="restart"/>
                      </w:tcPr>
                      <w:p w:rsidR="00987628" w:rsidRPr="000E36F1" w:rsidRDefault="00987628" w:rsidP="000E36F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Entrées de comparaison</w:t>
                        </w:r>
                      </w:p>
                    </w:tc>
                    <w:tc>
                      <w:tcPr>
                        <w:tcW w:w="1726" w:type="dxa"/>
                        <w:gridSpan w:val="3"/>
                      </w:tcPr>
                      <w:p w:rsidR="00987628" w:rsidRPr="000E36F1" w:rsidRDefault="00987628" w:rsidP="000E36F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Entrées en cascade</w:t>
                        </w:r>
                      </w:p>
                    </w:tc>
                    <w:tc>
                      <w:tcPr>
                        <w:tcW w:w="1762" w:type="dxa"/>
                        <w:gridSpan w:val="3"/>
                      </w:tcPr>
                      <w:p w:rsidR="00987628" w:rsidRPr="000E36F1" w:rsidRDefault="00987628" w:rsidP="000E36F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Sorties</w:t>
                        </w:r>
                      </w:p>
                    </w:tc>
                  </w:tr>
                  <w:tr w:rsidR="00987628">
                    <w:tc>
                      <w:tcPr>
                        <w:tcW w:w="2806" w:type="dxa"/>
                        <w:gridSpan w:val="4"/>
                        <w:vMerge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726" w:type="dxa"/>
                        <w:gridSpan w:val="3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E36F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Broches (2,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0E36F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3,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0E36F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4)</w:t>
                        </w:r>
                      </w:p>
                    </w:tc>
                    <w:tc>
                      <w:tcPr>
                        <w:tcW w:w="1762" w:type="dxa"/>
                        <w:gridSpan w:val="3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E36F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Broches (5, 6,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0E36F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7)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A3,B3</w:t>
                        </w:r>
                      </w:p>
                    </w:tc>
                    <w:tc>
                      <w:tcPr>
                        <w:tcW w:w="702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A2,B2</w:t>
                        </w:r>
                      </w:p>
                    </w:tc>
                    <w:tc>
                      <w:tcPr>
                        <w:tcW w:w="701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A1,B1</w:t>
                        </w:r>
                      </w:p>
                    </w:tc>
                    <w:tc>
                      <w:tcPr>
                        <w:tcW w:w="701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A0,B0</w:t>
                        </w:r>
                      </w:p>
                    </w:tc>
                    <w:tc>
                      <w:tcPr>
                        <w:tcW w:w="528" w:type="dxa"/>
                        <w:shd w:val="clear" w:color="auto" w:fill="BFBFBF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A&gt;B</w:t>
                        </w:r>
                      </w:p>
                    </w:tc>
                    <w:tc>
                      <w:tcPr>
                        <w:tcW w:w="599" w:type="dxa"/>
                        <w:shd w:val="clear" w:color="auto" w:fill="BFBFBF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A&lt;B</w:t>
                        </w:r>
                      </w:p>
                    </w:tc>
                    <w:tc>
                      <w:tcPr>
                        <w:tcW w:w="599" w:type="dxa"/>
                        <w:shd w:val="clear" w:color="auto" w:fill="BFBFBF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A=B</w:t>
                        </w:r>
                      </w:p>
                    </w:tc>
                    <w:tc>
                      <w:tcPr>
                        <w:tcW w:w="532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A&gt;B</w:t>
                        </w:r>
                      </w:p>
                    </w:tc>
                    <w:tc>
                      <w:tcPr>
                        <w:tcW w:w="599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A&lt;B</w:t>
                        </w:r>
                      </w:p>
                    </w:tc>
                    <w:tc>
                      <w:tcPr>
                        <w:tcW w:w="631" w:type="dxa"/>
                        <w:shd w:val="clear" w:color="auto" w:fill="BFBFBF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A=B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A3&gt;B3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A3&lt;B3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A2&gt;B2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A2&lt;B2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A1&gt;B1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A1&lt;B1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A1=B1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A0&gt;B0</w:t>
                        </w: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A1=B1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A0&lt;B0</w:t>
                        </w: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A1=B1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A0=B0</w:t>
                        </w: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A1=B1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A0=B0</w:t>
                        </w: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  <w:tr w:rsidR="00987628" w:rsidRPr="000E36F1"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A3=B3</w:t>
                        </w:r>
                      </w:p>
                    </w:tc>
                    <w:tc>
                      <w:tcPr>
                        <w:tcW w:w="702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A2=B2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A1=B1</w:t>
                        </w:r>
                      </w:p>
                    </w:tc>
                    <w:tc>
                      <w:tcPr>
                        <w:tcW w:w="701" w:type="dxa"/>
                      </w:tcPr>
                      <w:p w:rsidR="00987628" w:rsidRPr="000E36F1" w:rsidRDefault="00987628" w:rsidP="000A2C36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A0=B0</w:t>
                        </w:r>
                      </w:p>
                    </w:tc>
                    <w:tc>
                      <w:tcPr>
                        <w:tcW w:w="528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32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  <w:tc>
                      <w:tcPr>
                        <w:tcW w:w="599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H</w:t>
                        </w:r>
                      </w:p>
                    </w:tc>
                    <w:tc>
                      <w:tcPr>
                        <w:tcW w:w="631" w:type="dxa"/>
                      </w:tcPr>
                      <w:p w:rsidR="00987628" w:rsidRPr="000E36F1" w:rsidRDefault="00987628">
                        <w:pP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</w:pPr>
                        <w:r w:rsidRPr="000E36F1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  <w:lang w:val="en-GB"/>
                          </w:rPr>
                          <w:t>L</w:t>
                        </w:r>
                      </w:p>
                    </w:tc>
                  </w:tr>
                </w:tbl>
                <w:p w:rsidR="00987628" w:rsidRPr="00794CCE" w:rsidRDefault="00987628" w:rsidP="00987628">
                  <w:pPr>
                    <w:rPr>
                      <w:lang w:val="en-GB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bCs/>
          <w:noProof/>
        </w:rPr>
        <w:drawing>
          <wp:inline distT="0" distB="0" distL="0" distR="0">
            <wp:extent cx="2000250" cy="2279650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7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F3D3C" w:rsidRPr="00987628" w:rsidSect="001576D7">
      <w:footerReference w:type="default" r:id="rId1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BB1" w:rsidRDefault="001C3BB1" w:rsidP="00987628">
      <w:r>
        <w:separator/>
      </w:r>
    </w:p>
  </w:endnote>
  <w:endnote w:type="continuationSeparator" w:id="0">
    <w:p w:rsidR="001C3BB1" w:rsidRDefault="001C3BB1" w:rsidP="00987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D7" w:rsidRPr="004138F1" w:rsidRDefault="001C3BB1" w:rsidP="0012196B">
    <w:pPr>
      <w:pStyle w:val="Pieddepage"/>
      <w:pBdr>
        <w:top w:val="single" w:sz="4" w:space="1" w:color="auto"/>
      </w:pBdr>
      <w:rPr>
        <w:rFonts w:ascii="Arial" w:hAnsi="Arial" w:cs="Arial"/>
        <w:b/>
        <w:bCs/>
        <w:i/>
        <w:iCs/>
        <w:color w:val="7F7F7F"/>
        <w:sz w:val="20"/>
        <w:szCs w:val="20"/>
      </w:rPr>
    </w:pP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 xml:space="preserve">Dossier technique                          </w:t>
    </w: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 xml:space="preserve">                                                                                       </w:t>
    </w: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 xml:space="preserve">               </w:t>
    </w: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 xml:space="preserve">   </w:t>
    </w: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>Page</w:t>
    </w:r>
    <w:r w:rsidRPr="004138F1">
      <w:rPr>
        <w:rFonts w:ascii="Arial" w:hAnsi="Arial" w:cs="Arial"/>
        <w:b/>
        <w:bCs/>
        <w:i/>
        <w:iCs/>
        <w:color w:val="7F7F7F"/>
        <w:sz w:val="20"/>
        <w:szCs w:val="20"/>
      </w:rPr>
      <w:t xml:space="preserve"> </w: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begin"/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instrText xml:space="preserve"> PAGE </w:instrTex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separate"/>
    </w:r>
    <w:r w:rsidR="00B235B6">
      <w:rPr>
        <w:rStyle w:val="Numrodepage"/>
        <w:rFonts w:ascii="Arial" w:hAnsi="Arial" w:cs="Arial"/>
        <w:b/>
        <w:bCs/>
        <w:i/>
        <w:iCs/>
        <w:noProof/>
        <w:color w:val="7F7F7F"/>
        <w:sz w:val="20"/>
        <w:szCs w:val="20"/>
      </w:rPr>
      <w:t>1</w: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end"/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t>/</w: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begin"/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instrText xml:space="preserve"> NUMPAGES </w:instrTex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separate"/>
    </w:r>
    <w:r w:rsidR="00B235B6">
      <w:rPr>
        <w:rStyle w:val="Numrodepage"/>
        <w:rFonts w:ascii="Arial" w:hAnsi="Arial" w:cs="Arial"/>
        <w:b/>
        <w:bCs/>
        <w:i/>
        <w:iCs/>
        <w:noProof/>
        <w:color w:val="7F7F7F"/>
        <w:sz w:val="20"/>
        <w:szCs w:val="20"/>
      </w:rPr>
      <w:t>1</w:t>
    </w:r>
    <w:r w:rsidRPr="004138F1">
      <w:rPr>
        <w:rStyle w:val="Numrodepage"/>
        <w:rFonts w:ascii="Arial" w:hAnsi="Arial" w:cs="Arial"/>
        <w:b/>
        <w:bCs/>
        <w:i/>
        <w:iCs/>
        <w:color w:val="7F7F7F"/>
        <w:sz w:val="20"/>
        <w:szCs w:val="20"/>
      </w:rPr>
      <w:fldChar w:fldCharType="end"/>
    </w:r>
  </w:p>
  <w:p w:rsidR="001576D7" w:rsidRDefault="001C3BB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BB1" w:rsidRDefault="001C3BB1" w:rsidP="00987628">
      <w:r>
        <w:separator/>
      </w:r>
    </w:p>
  </w:footnote>
  <w:footnote w:type="continuationSeparator" w:id="0">
    <w:p w:rsidR="001C3BB1" w:rsidRDefault="001C3BB1" w:rsidP="009876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C6D82"/>
    <w:multiLevelType w:val="multilevel"/>
    <w:tmpl w:val="040C0027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decimal"/>
      <w:pStyle w:val="Titre3"/>
      <w:lvlText w:val="%3."/>
      <w:lvlJc w:val="left"/>
      <w:pPr>
        <w:ind w:left="0" w:firstLine="0"/>
      </w:pPr>
    </w:lvl>
    <w:lvl w:ilvl="3">
      <w:start w:val="1"/>
      <w:numFmt w:val="lowerLetter"/>
      <w:pStyle w:val="Titre4"/>
      <w:lvlText w:val="%4)"/>
      <w:lvlJc w:val="left"/>
      <w:pPr>
        <w:ind w:left="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628"/>
    <w:rsid w:val="001C3BB1"/>
    <w:rsid w:val="00987628"/>
    <w:rsid w:val="00B235B6"/>
    <w:rsid w:val="00BF3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235B6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235B6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235B6"/>
    <w:pPr>
      <w:keepNext/>
      <w:keepLines/>
      <w:numPr>
        <w:ilvl w:val="2"/>
        <w:numId w:val="1"/>
      </w:numPr>
      <w:spacing w:before="200" w:line="276" w:lineRule="auto"/>
      <w:ind w:left="144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235B6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235B6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235B6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235B6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235B6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235B6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98762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8762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98762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87628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987628"/>
  </w:style>
  <w:style w:type="paragraph" w:styleId="Textedebulles">
    <w:name w:val="Balloon Text"/>
    <w:basedOn w:val="Normal"/>
    <w:link w:val="TextedebullesCar"/>
    <w:uiPriority w:val="99"/>
    <w:semiHidden/>
    <w:unhideWhenUsed/>
    <w:rsid w:val="009876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7628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235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235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235B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itre4Car">
    <w:name w:val="Titre 4 Car"/>
    <w:basedOn w:val="Policepardfaut"/>
    <w:link w:val="Titre4"/>
    <w:uiPriority w:val="9"/>
    <w:rsid w:val="00B235B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B235B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B235B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B235B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B235B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235B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Grilledutableau">
    <w:name w:val="Table Grid"/>
    <w:basedOn w:val="TableauNormal"/>
    <w:uiPriority w:val="59"/>
    <w:rsid w:val="00B235B6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hdphoto" Target="NUL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E0035F-9D0B-426A-88EE-EF7805DB6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Z Z E M</dc:creator>
  <cp:lastModifiedBy>A Z Z E M</cp:lastModifiedBy>
  <cp:revision>1</cp:revision>
  <dcterms:created xsi:type="dcterms:W3CDTF">2016-10-24T22:31:00Z</dcterms:created>
  <dcterms:modified xsi:type="dcterms:W3CDTF">2016-10-24T22:50:00Z</dcterms:modified>
</cp:coreProperties>
</file>